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  <w:r w:rsidRPr="003419BB">
        <w:rPr>
          <w:rFonts w:cs="B Titr" w:hint="cs"/>
          <w:sz w:val="24"/>
          <w:szCs w:val="24"/>
          <w:rtl/>
          <w:lang w:bidi="fa-IR"/>
        </w:rPr>
        <w:t>نام پردیس / مرکز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11"/>
        <w:gridCol w:w="6439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و نام‌خانوادگی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 / شغل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شمار همراه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2911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آدرس ایمیل</w:t>
            </w:r>
          </w:p>
        </w:tc>
        <w:tc>
          <w:tcPr>
            <w:tcW w:w="6439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3419BB" w:rsidRPr="003419BB" w:rsidRDefault="003419BB" w:rsidP="003419BB">
      <w:pPr>
        <w:bidi/>
        <w:rPr>
          <w:rFonts w:cs="B Titr"/>
          <w:sz w:val="24"/>
          <w:szCs w:val="24"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3484"/>
        <w:gridCol w:w="2013"/>
        <w:gridCol w:w="2010"/>
      </w:tblGrid>
      <w:tr w:rsidR="003419BB" w:rsidTr="003419BB">
        <w:tc>
          <w:tcPr>
            <w:tcW w:w="9350" w:type="dxa"/>
            <w:gridSpan w:val="4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تحصیلات</w:t>
            </w: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درجه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2013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2010" w:type="dxa"/>
          </w:tcPr>
          <w:p w:rsidR="003419BB" w:rsidRDefault="003419BB" w:rsidP="003419BB">
            <w:pPr>
              <w:bidi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سال اخذ</w:t>
            </w: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84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48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5"/>
        <w:bidiVisual/>
        <w:tblW w:w="0" w:type="auto"/>
        <w:tblLook w:val="04A0" w:firstRow="1" w:lastRow="0" w:firstColumn="1" w:lastColumn="0" w:noHBand="0" w:noVBand="1"/>
      </w:tblPr>
      <w:tblGrid>
        <w:gridCol w:w="1455"/>
        <w:gridCol w:w="7895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افتخارات و دستاوردها</w:t>
            </w: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895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45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سوابق فعالیت در سازمان‌های مردم نهاد ، تشکل‌های حرفه‌ای و تخصصی (اساتید) و یا دانشجویی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</w:p>
    <w:p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3419BB" w:rsidTr="003419BB">
        <w:tc>
          <w:tcPr>
            <w:tcW w:w="9350" w:type="dxa"/>
            <w:gridSpan w:val="2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سوابق داوری در جشنواره‌های دانشگاهی،ملی یا بین المللی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:rsidTr="003419BB">
        <w:tc>
          <w:tcPr>
            <w:tcW w:w="1394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2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FE09E2" w:rsidTr="00FE09E2">
        <w:tc>
          <w:tcPr>
            <w:tcW w:w="9350" w:type="dxa"/>
            <w:gridSpan w:val="2"/>
          </w:tcPr>
          <w:p w:rsidR="00FE09E2" w:rsidRPr="002F7248" w:rsidRDefault="00FE09E2" w:rsidP="00FE09E2">
            <w:pPr>
              <w:bidi/>
              <w:jc w:val="center"/>
              <w:rPr>
                <w:rFonts w:cs="B Titr"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سابقه مقام و عنوان در چشنواره</w:t>
            </w:r>
            <w:r>
              <w:rPr>
                <w:rFonts w:cs="B Titr" w:hint="cs"/>
                <w:iCs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دانشگاهی،ملی یا بین المللی</w:t>
            </w:r>
            <w:r>
              <w:rPr>
                <w:rFonts w:cs="B Titr" w:hint="cs"/>
                <w:i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:rsidR="00FE09E2" w:rsidRDefault="00FE09E2" w:rsidP="00FE09E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:rsidTr="00FE09E2">
        <w:tc>
          <w:tcPr>
            <w:tcW w:w="1394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C2A55" w:rsidRPr="00AC2A55" w:rsidRDefault="00AC2A55" w:rsidP="00AC2A55">
      <w:pPr>
        <w:bidi/>
        <w:rPr>
          <w:rFonts w:cs="B Titr"/>
          <w:sz w:val="24"/>
          <w:szCs w:val="24"/>
          <w:lang w:bidi="fa-IR"/>
        </w:rPr>
      </w:pPr>
    </w:p>
    <w:p w:rsidR="00AC2A55" w:rsidRDefault="00AC2A55" w:rsidP="00AC2A55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در کدام حوزه زیر تخصص بیشتری دارید.</w:t>
      </w:r>
    </w:p>
    <w:tbl>
      <w:tblPr>
        <w:tblStyle w:val="TableGrid"/>
        <w:bidiVisual/>
        <w:tblW w:w="9800" w:type="dxa"/>
        <w:tblLook w:val="04A0" w:firstRow="1" w:lastRow="0" w:firstColumn="1" w:lastColumn="0" w:noHBand="0" w:noVBand="1"/>
      </w:tblPr>
      <w:tblGrid>
        <w:gridCol w:w="1855"/>
        <w:gridCol w:w="5401"/>
        <w:gridCol w:w="2544"/>
      </w:tblGrid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حوزه</w:t>
            </w:r>
          </w:p>
        </w:tc>
        <w:tc>
          <w:tcPr>
            <w:tcW w:w="5310" w:type="dxa"/>
          </w:tcPr>
          <w:p w:rsidR="00AC2A55" w:rsidRDefault="00AC2A55" w:rsidP="00AC2A5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مصادیق فعالیت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 و سوابق مرتبط</w:t>
            </w: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 آموزشی</w:t>
            </w:r>
          </w:p>
        </w:tc>
        <w:tc>
          <w:tcPr>
            <w:tcW w:w="5310" w:type="dxa"/>
          </w:tcPr>
          <w:p w:rsidR="00AC2A55" w:rsidRPr="00F17EFC" w:rsidRDefault="00AC2A55" w:rsidP="00AC2A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کارگاه‌ها،کلاس‌ها و دوره‌های آموزش علمی و تخصصی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رویداد علمی</w:t>
            </w:r>
          </w:p>
        </w:tc>
        <w:tc>
          <w:tcPr>
            <w:tcW w:w="5310" w:type="dxa"/>
          </w:tcPr>
          <w:p w:rsidR="00AC2A55" w:rsidRPr="00F17EFC" w:rsidRDefault="00AC2A55" w:rsidP="00AC2A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مسابقه،جشنواره،کنفرانس،نشست،سمینار،نمایشگاه،بزرگداشت،گردهمایی علمی و تخصصی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گفتگوی علمی و تخصصی</w:t>
            </w:r>
          </w:p>
        </w:tc>
        <w:tc>
          <w:tcPr>
            <w:tcW w:w="5310" w:type="dxa"/>
          </w:tcPr>
          <w:p w:rsidR="00AC2A55" w:rsidRDefault="00F17EFC" w:rsidP="00F17EF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 اندیشی،مباحثه،گفت و گو،کرسی آزاد اندیشی،مناظره،سخنرانی،</w:t>
            </w:r>
          </w:p>
          <w:p w:rsidR="00F17EFC" w:rsidRPr="00F17EFC" w:rsidRDefault="00F17EFC" w:rsidP="00F17E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میزگرد،جلسات بحث،نقد و یا تبادل نظر،حلقه فکری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ارتباطات و همکاری‌های علمی</w:t>
            </w:r>
          </w:p>
        </w:tc>
        <w:tc>
          <w:tcPr>
            <w:tcW w:w="5310" w:type="dxa"/>
          </w:tcPr>
          <w:p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جلسه،بازدید و همکاری مشترک با مراکز و مجموعه‌های علمی،خدماتی،صنعتی،حرفه‌ای یا تخصصی ملی و بین المللی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نشریه</w:t>
            </w:r>
          </w:p>
        </w:tc>
        <w:tc>
          <w:tcPr>
            <w:tcW w:w="5310" w:type="dxa"/>
          </w:tcPr>
          <w:p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نشریات چاپی یا الکترونیکی دارای مجوز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5310" w:type="dxa"/>
          </w:tcPr>
          <w:p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ترجمه یا تالیف کتاب که مجوز نشر آن کسب شده است.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دیجیتال</w:t>
            </w:r>
          </w:p>
        </w:tc>
        <w:tc>
          <w:tcPr>
            <w:tcW w:w="5310" w:type="dxa"/>
          </w:tcPr>
          <w:p w:rsidR="00AC2A55" w:rsidRDefault="00F17EFC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کلیه فعالیت‌های علمی در قالب وب‌سایت،شبکه‌های اجتماع</w:t>
            </w:r>
            <w:r w:rsidR="00FE09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افزارهای کاربردی ،سامانه‌های هوشمند و اینترنت اشیاء،بازی‌های رایانه‌ای ، اینفوگرافیک،فیلم و.....(بجز کتاب و</w:t>
            </w:r>
            <w:r w:rsidR="00FE09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نشریات الکترونیکی)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مسابقه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گونه رویدادی که واجد موضوع علمی بوده و در طی آن دست کم دو اثر،تیم و ....در قیاس با هم مورد ارزیابی قرار گیرند.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اختراع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نوع فعالیت علمی که نتیجه فکر فرد یا افراد است و برای اولین بار فرایند یا فرآورده‌ای خاص را ارائه می‌کند و مشکلی را در یک حرفه ، فن ،فناوری ،صنعت و مانند آنها را حل می‌نماید.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کارافرینی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کلیه فعالیت‌هایی که منجر به طرح ایده و یا عملی شده است که در آن امکان کسب درآمد مستمر و متناوب برای چند نفر فراهم شده باشد،ایده یا عمل کارآفرینی محقق شده است.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:rsidTr="00F17EFC">
        <w:tc>
          <w:tcPr>
            <w:tcW w:w="188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 علمی خلاقانه</w:t>
            </w:r>
          </w:p>
        </w:tc>
        <w:tc>
          <w:tcPr>
            <w:tcW w:w="5310" w:type="dxa"/>
          </w:tcPr>
          <w:p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نوع فعالیت علمی که واجد عناصری همچون خلاقیت،نوآوری ، ابتکار و مسئله گشایی و ... باشد.</w:t>
            </w:r>
          </w:p>
        </w:tc>
        <w:tc>
          <w:tcPr>
            <w:tcW w:w="2610" w:type="dxa"/>
          </w:tcPr>
          <w:p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FE09E2" w:rsidRDefault="00FE09E2" w:rsidP="00FE09E2">
      <w:pPr>
        <w:bidi/>
        <w:rPr>
          <w:rFonts w:cs="B Titr"/>
          <w:sz w:val="24"/>
          <w:szCs w:val="24"/>
          <w:lang w:bidi="fa-IR"/>
        </w:rPr>
      </w:pPr>
    </w:p>
    <w:sectPr w:rsidR="00FE09E2" w:rsidSect="00C549BE">
      <w:footerReference w:type="default" r:id="rId7"/>
      <w:pgSz w:w="12240" w:h="15840"/>
      <w:pgMar w:top="851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0F" w:rsidRDefault="00934D0F" w:rsidP="002247AB">
      <w:pPr>
        <w:spacing w:after="0" w:line="240" w:lineRule="auto"/>
      </w:pPr>
      <w:r>
        <w:separator/>
      </w:r>
    </w:p>
  </w:endnote>
  <w:endnote w:type="continuationSeparator" w:id="0">
    <w:p w:rsidR="00934D0F" w:rsidRDefault="00934D0F" w:rsidP="0022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365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F41" w:rsidRDefault="00C14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E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47AB" w:rsidRDefault="00224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0F" w:rsidRDefault="00934D0F" w:rsidP="002247AB">
      <w:pPr>
        <w:spacing w:after="0" w:line="240" w:lineRule="auto"/>
      </w:pPr>
      <w:r>
        <w:separator/>
      </w:r>
    </w:p>
  </w:footnote>
  <w:footnote w:type="continuationSeparator" w:id="0">
    <w:p w:rsidR="00934D0F" w:rsidRDefault="00934D0F" w:rsidP="00224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B"/>
    <w:rsid w:val="00193658"/>
    <w:rsid w:val="002247AB"/>
    <w:rsid w:val="002E797C"/>
    <w:rsid w:val="002F7248"/>
    <w:rsid w:val="003419BB"/>
    <w:rsid w:val="004726C9"/>
    <w:rsid w:val="00616E83"/>
    <w:rsid w:val="008658EB"/>
    <w:rsid w:val="008B7870"/>
    <w:rsid w:val="00934D0F"/>
    <w:rsid w:val="00AC2A55"/>
    <w:rsid w:val="00B63BB2"/>
    <w:rsid w:val="00C14F41"/>
    <w:rsid w:val="00C549BE"/>
    <w:rsid w:val="00F17EFC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F3B5E9-BB6D-48E9-990A-E9B3AB3D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7AB"/>
  </w:style>
  <w:style w:type="paragraph" w:styleId="Footer">
    <w:name w:val="footer"/>
    <w:basedOn w:val="Normal"/>
    <w:link w:val="Foot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AB"/>
  </w:style>
  <w:style w:type="paragraph" w:styleId="BalloonText">
    <w:name w:val="Balloon Text"/>
    <w:basedOn w:val="Normal"/>
    <w:link w:val="BalloonTextChar"/>
    <w:uiPriority w:val="99"/>
    <w:semiHidden/>
    <w:unhideWhenUsed/>
    <w:rsid w:val="0022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7352-380C-4B60-8B3A-71765DBF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batyat</dc:creator>
  <cp:keywords/>
  <dc:description/>
  <cp:lastModifiedBy>Halimi</cp:lastModifiedBy>
  <cp:revision>2</cp:revision>
  <cp:lastPrinted>2018-06-12T07:46:00Z</cp:lastPrinted>
  <dcterms:created xsi:type="dcterms:W3CDTF">2018-06-19T09:14:00Z</dcterms:created>
  <dcterms:modified xsi:type="dcterms:W3CDTF">2018-06-19T09:14:00Z</dcterms:modified>
</cp:coreProperties>
</file>